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AC9D4" w14:textId="1B28CC00" w:rsidR="00CE1707" w:rsidRPr="00EA7D9C" w:rsidRDefault="0044395D" w:rsidP="00CE1707">
      <w:pPr>
        <w:jc w:val="center"/>
        <w:rPr>
          <w:b/>
          <w:bCs/>
          <w:sz w:val="28"/>
          <w:szCs w:val="28"/>
        </w:rPr>
      </w:pPr>
      <w:r w:rsidRPr="00EA7D9C">
        <w:rPr>
          <w:b/>
          <w:bCs/>
          <w:sz w:val="28"/>
          <w:szCs w:val="28"/>
        </w:rPr>
        <w:t xml:space="preserve">Fire Extinguishers </w:t>
      </w:r>
      <w:r w:rsidR="00CE1707" w:rsidRPr="00EA7D9C">
        <w:rPr>
          <w:b/>
          <w:bCs/>
          <w:sz w:val="28"/>
          <w:szCs w:val="28"/>
        </w:rPr>
        <w:t>Resources</w:t>
      </w:r>
    </w:p>
    <w:p w14:paraId="672A6659" w14:textId="77777777" w:rsidR="00CE1707" w:rsidRPr="00BE1CF9" w:rsidRDefault="00CE1707" w:rsidP="00CE1707">
      <w:pPr>
        <w:jc w:val="center"/>
        <w:rPr>
          <w:sz w:val="24"/>
          <w:szCs w:val="24"/>
        </w:rPr>
      </w:pPr>
    </w:p>
    <w:p w14:paraId="2E62D67A" w14:textId="62113F2F" w:rsidR="00CE1707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0" w:name="_Hlk40691872"/>
      <w:r w:rsidRPr="00AB0923">
        <w:rPr>
          <w:b/>
          <w:bCs/>
          <w:sz w:val="24"/>
          <w:szCs w:val="24"/>
          <w:u w:val="single"/>
        </w:rPr>
        <w:t>Policy Specific Resource Links</w:t>
      </w:r>
    </w:p>
    <w:p w14:paraId="4AB1C6A4" w14:textId="77777777" w:rsidR="002A3E9C" w:rsidRPr="00AB0923" w:rsidRDefault="002A3E9C" w:rsidP="00CE1707">
      <w:pPr>
        <w:jc w:val="center"/>
        <w:rPr>
          <w:b/>
          <w:bCs/>
          <w:sz w:val="24"/>
          <w:szCs w:val="24"/>
          <w:u w:val="single"/>
        </w:rPr>
      </w:pPr>
    </w:p>
    <w:p w14:paraId="0A37501D" w14:textId="6C775D42" w:rsidR="00CE1707" w:rsidRPr="00AB0923" w:rsidRDefault="00880AED" w:rsidP="00CE1707">
      <w:pPr>
        <w:rPr>
          <w:sz w:val="24"/>
          <w:szCs w:val="24"/>
        </w:rPr>
      </w:pPr>
      <w:hyperlink r:id="rId10" w:history="1">
        <w:r w:rsidR="00694C7E" w:rsidRPr="002A3E9C">
          <w:rPr>
            <w:rStyle w:val="Hyperlink"/>
            <w:sz w:val="24"/>
            <w:szCs w:val="24"/>
          </w:rPr>
          <w:t xml:space="preserve">OSHA Scope, </w:t>
        </w:r>
        <w:proofErr w:type="gramStart"/>
        <w:r w:rsidR="002A3E9C" w:rsidRPr="002A3E9C">
          <w:rPr>
            <w:rStyle w:val="Hyperlink"/>
            <w:sz w:val="24"/>
            <w:szCs w:val="24"/>
          </w:rPr>
          <w:t>application</w:t>
        </w:r>
        <w:proofErr w:type="gramEnd"/>
        <w:r w:rsidR="002A3E9C" w:rsidRPr="002A3E9C">
          <w:rPr>
            <w:rStyle w:val="Hyperlink"/>
            <w:sz w:val="24"/>
            <w:szCs w:val="24"/>
          </w:rPr>
          <w:t xml:space="preserve"> and definitions applicable to this subpart.</w:t>
        </w:r>
      </w:hyperlink>
      <w:r w:rsidR="002A3E9C">
        <w:rPr>
          <w:sz w:val="24"/>
          <w:szCs w:val="24"/>
        </w:rPr>
        <w:t xml:space="preserve"> </w:t>
      </w:r>
    </w:p>
    <w:p w14:paraId="4F56C20E" w14:textId="77777777" w:rsidR="002B48E0" w:rsidRDefault="002B48E0" w:rsidP="00CE1707">
      <w:pPr>
        <w:rPr>
          <w:sz w:val="24"/>
          <w:szCs w:val="24"/>
        </w:rPr>
      </w:pPr>
    </w:p>
    <w:p w14:paraId="11A1B3B9" w14:textId="18200680" w:rsidR="00B176B4" w:rsidRPr="00AB0923" w:rsidRDefault="00880AED" w:rsidP="00CE1707">
      <w:pPr>
        <w:rPr>
          <w:sz w:val="24"/>
          <w:szCs w:val="24"/>
        </w:rPr>
      </w:pPr>
      <w:hyperlink r:id="rId11" w:history="1">
        <w:r w:rsidR="00F86E85" w:rsidRPr="00AB0923">
          <w:rPr>
            <w:rStyle w:val="Hyperlink"/>
            <w:sz w:val="24"/>
            <w:szCs w:val="24"/>
          </w:rPr>
          <w:t>OSHA Occupational Safety and Health Standard 1910.157</w:t>
        </w:r>
      </w:hyperlink>
    </w:p>
    <w:p w14:paraId="40456360" w14:textId="78844F74" w:rsidR="00B176B4" w:rsidRPr="00AB0923" w:rsidRDefault="00F86E85" w:rsidP="00CE1707">
      <w:pPr>
        <w:rPr>
          <w:sz w:val="24"/>
          <w:szCs w:val="24"/>
        </w:rPr>
      </w:pPr>
      <w:r w:rsidRPr="00AB0923">
        <w:rPr>
          <w:sz w:val="24"/>
          <w:szCs w:val="24"/>
        </w:rPr>
        <w:t>Portable Fire Ex</w:t>
      </w:r>
      <w:r w:rsidR="00DD6991" w:rsidRPr="00AB0923">
        <w:rPr>
          <w:sz w:val="24"/>
          <w:szCs w:val="24"/>
        </w:rPr>
        <w:t>tinguishers</w:t>
      </w:r>
    </w:p>
    <w:p w14:paraId="06E91BDE" w14:textId="77777777" w:rsidR="00DD6991" w:rsidRPr="00AB0923" w:rsidRDefault="00DD6991" w:rsidP="00CE1707">
      <w:pPr>
        <w:rPr>
          <w:sz w:val="24"/>
          <w:szCs w:val="24"/>
        </w:rPr>
      </w:pPr>
    </w:p>
    <w:bookmarkStart w:id="1" w:name="_Hlk40685078"/>
    <w:p w14:paraId="6A76F51F" w14:textId="1FA61CB7" w:rsidR="00DD6991" w:rsidRPr="00AB0923" w:rsidRDefault="0044395D" w:rsidP="00CE1707">
      <w:pPr>
        <w:rPr>
          <w:sz w:val="24"/>
          <w:szCs w:val="24"/>
        </w:rPr>
      </w:pPr>
      <w:r w:rsidRPr="00BE1CF9">
        <w:rPr>
          <w:sz w:val="24"/>
          <w:szCs w:val="24"/>
        </w:rPr>
        <w:fldChar w:fldCharType="begin"/>
      </w:r>
      <w:r w:rsidRPr="00AB0923">
        <w:rPr>
          <w:sz w:val="24"/>
          <w:szCs w:val="24"/>
        </w:rPr>
        <w:instrText xml:space="preserve"> HYPERLINK "https://www.nfpa.org/codes-and-standards/all-codes-and-standards/list-of-codes-and-standards/detail?code=10" </w:instrText>
      </w:r>
      <w:r w:rsidRPr="00BE1CF9">
        <w:rPr>
          <w:sz w:val="24"/>
          <w:szCs w:val="24"/>
        </w:rPr>
        <w:fldChar w:fldCharType="separate"/>
      </w:r>
      <w:r w:rsidRPr="00AB0923">
        <w:rPr>
          <w:rStyle w:val="Hyperlink"/>
          <w:sz w:val="24"/>
          <w:szCs w:val="24"/>
        </w:rPr>
        <w:t>NFPA 10 – Standard for Portable Fire Extinguishers</w:t>
      </w:r>
      <w:r w:rsidRPr="00BE1CF9">
        <w:rPr>
          <w:sz w:val="24"/>
          <w:szCs w:val="24"/>
        </w:rPr>
        <w:fldChar w:fldCharType="end"/>
      </w:r>
      <w:r w:rsidRPr="00AB0923">
        <w:rPr>
          <w:sz w:val="24"/>
          <w:szCs w:val="24"/>
        </w:rPr>
        <w:t xml:space="preserve"> </w:t>
      </w:r>
    </w:p>
    <w:p w14:paraId="5DAB6C7B" w14:textId="42A86582" w:rsidR="00CE1707" w:rsidRPr="00AB0923" w:rsidRDefault="00DD6991" w:rsidP="00CE1707">
      <w:pPr>
        <w:rPr>
          <w:sz w:val="24"/>
          <w:szCs w:val="24"/>
        </w:rPr>
      </w:pPr>
      <w:r w:rsidRPr="00AB0923">
        <w:rPr>
          <w:sz w:val="24"/>
          <w:szCs w:val="24"/>
        </w:rPr>
        <w:t>F</w:t>
      </w:r>
      <w:r w:rsidR="0044395D" w:rsidRPr="00AB0923">
        <w:rPr>
          <w:sz w:val="24"/>
          <w:szCs w:val="24"/>
        </w:rPr>
        <w:t>ree access to the standard.</w:t>
      </w:r>
    </w:p>
    <w:p w14:paraId="3A3E2D38" w14:textId="7E5985DF" w:rsidR="0044395D" w:rsidRPr="00AB0923" w:rsidRDefault="0044395D" w:rsidP="00CE1707">
      <w:pPr>
        <w:rPr>
          <w:sz w:val="24"/>
          <w:szCs w:val="24"/>
        </w:rPr>
      </w:pPr>
    </w:p>
    <w:p w14:paraId="4B71B59F" w14:textId="42CD584F" w:rsidR="0044395D" w:rsidRPr="003F00F4" w:rsidRDefault="0044395D" w:rsidP="00CE1707">
      <w:pPr>
        <w:rPr>
          <w:rStyle w:val="Hyperlink"/>
          <w:sz w:val="24"/>
          <w:szCs w:val="24"/>
        </w:rPr>
      </w:pPr>
      <w:r w:rsidRPr="00BE1CF9">
        <w:rPr>
          <w:sz w:val="24"/>
          <w:szCs w:val="24"/>
        </w:rPr>
        <w:fldChar w:fldCharType="begin"/>
      </w:r>
      <w:r w:rsidRPr="003F00F4">
        <w:rPr>
          <w:sz w:val="24"/>
          <w:szCs w:val="24"/>
        </w:rPr>
        <w:instrText xml:space="preserve"> HYPERLINK "https://codes.iccsafe.org/content/document/1351" </w:instrText>
      </w:r>
      <w:r w:rsidRPr="00BE1CF9">
        <w:rPr>
          <w:sz w:val="24"/>
          <w:szCs w:val="24"/>
        </w:rPr>
        <w:fldChar w:fldCharType="separate"/>
      </w:r>
      <w:r w:rsidRPr="003F00F4">
        <w:rPr>
          <w:rStyle w:val="Hyperlink"/>
          <w:sz w:val="24"/>
          <w:szCs w:val="24"/>
        </w:rPr>
        <w:t>Ohio Fire Code</w:t>
      </w:r>
    </w:p>
    <w:bookmarkEnd w:id="1"/>
    <w:p w14:paraId="63966A3E" w14:textId="0B58BBA2" w:rsidR="008E05D5" w:rsidRPr="00AB0923" w:rsidRDefault="0044395D" w:rsidP="00CE1707">
      <w:pPr>
        <w:rPr>
          <w:sz w:val="24"/>
          <w:szCs w:val="24"/>
        </w:rPr>
      </w:pPr>
      <w:r w:rsidRPr="00BE1CF9">
        <w:rPr>
          <w:sz w:val="24"/>
          <w:szCs w:val="24"/>
        </w:rPr>
        <w:fldChar w:fldCharType="end"/>
      </w:r>
      <w:r w:rsidR="00D8024B" w:rsidRPr="00AB0923">
        <w:rPr>
          <w:sz w:val="24"/>
          <w:szCs w:val="24"/>
        </w:rPr>
        <w:t>2017 Ohio Fire Code with January 2019 Errata</w:t>
      </w:r>
    </w:p>
    <w:p w14:paraId="62F8B37E" w14:textId="77777777" w:rsidR="00D8024B" w:rsidRPr="00AB0923" w:rsidRDefault="00D8024B" w:rsidP="00CE1707">
      <w:pPr>
        <w:rPr>
          <w:sz w:val="24"/>
          <w:szCs w:val="24"/>
        </w:rPr>
      </w:pPr>
    </w:p>
    <w:p w14:paraId="60061E4C" w14:textId="02431C04" w:rsidR="00CE1707" w:rsidRPr="00BE1CF9" w:rsidRDefault="00880AED" w:rsidP="00CE1707">
      <w:pPr>
        <w:rPr>
          <w:sz w:val="24"/>
          <w:szCs w:val="24"/>
        </w:rPr>
      </w:pPr>
      <w:hyperlink r:id="rId12" w:history="1">
        <w:r w:rsidR="008E05D5" w:rsidRPr="00BE1CF9">
          <w:rPr>
            <w:rStyle w:val="Hyperlink"/>
            <w:sz w:val="24"/>
            <w:szCs w:val="24"/>
          </w:rPr>
          <w:t>OHIO ADMINISTRATIVE CODE 1301: 7-7-09</w:t>
        </w:r>
      </w:hyperlink>
    </w:p>
    <w:p w14:paraId="5D4583DB" w14:textId="090EB80E" w:rsidR="008E05D5" w:rsidRPr="00AB0923" w:rsidRDefault="008E05D5" w:rsidP="00CE1707">
      <w:pPr>
        <w:rPr>
          <w:sz w:val="24"/>
          <w:szCs w:val="24"/>
        </w:rPr>
      </w:pPr>
      <w:r w:rsidRPr="00AB0923">
        <w:rPr>
          <w:sz w:val="24"/>
          <w:szCs w:val="24"/>
        </w:rPr>
        <w:t>Fire Protection Systems</w:t>
      </w:r>
    </w:p>
    <w:p w14:paraId="14B79C9F" w14:textId="6B9E6A4B" w:rsidR="008E05D5" w:rsidRPr="00AB0923" w:rsidRDefault="008E05D5" w:rsidP="00CE1707">
      <w:pPr>
        <w:rPr>
          <w:sz w:val="24"/>
          <w:szCs w:val="24"/>
        </w:rPr>
      </w:pPr>
      <w:r w:rsidRPr="00AB0923">
        <w:rPr>
          <w:sz w:val="24"/>
          <w:szCs w:val="24"/>
        </w:rPr>
        <w:t>2017 Ohio Fire Code with January 2019 Errata | ICC Digital Codes (iccsafe.org)</w:t>
      </w:r>
    </w:p>
    <w:p w14:paraId="31BE27E0" w14:textId="0E693C98" w:rsidR="008E05D5" w:rsidRPr="00AB0923" w:rsidRDefault="008E05D5" w:rsidP="00CE1707">
      <w:pPr>
        <w:rPr>
          <w:sz w:val="24"/>
          <w:szCs w:val="24"/>
        </w:rPr>
      </w:pPr>
    </w:p>
    <w:p w14:paraId="6C2B2D9A" w14:textId="514AFB93" w:rsidR="00076CD5" w:rsidRPr="00AB0923" w:rsidRDefault="00880AED" w:rsidP="00CE1707">
      <w:pPr>
        <w:rPr>
          <w:sz w:val="24"/>
          <w:szCs w:val="24"/>
        </w:rPr>
      </w:pPr>
      <w:hyperlink r:id="rId13" w:history="1">
        <w:r w:rsidR="0044395D" w:rsidRPr="00AB0923">
          <w:rPr>
            <w:rStyle w:val="Hyperlink"/>
            <w:sz w:val="24"/>
            <w:szCs w:val="24"/>
          </w:rPr>
          <w:t xml:space="preserve">OSHA Evacuation Plans and Procedures </w:t>
        </w:r>
        <w:proofErr w:type="spellStart"/>
        <w:r w:rsidR="0044395D" w:rsidRPr="00AB0923">
          <w:rPr>
            <w:rStyle w:val="Hyperlink"/>
            <w:sz w:val="24"/>
            <w:szCs w:val="24"/>
          </w:rPr>
          <w:t>eTool</w:t>
        </w:r>
        <w:proofErr w:type="spellEnd"/>
      </w:hyperlink>
      <w:r w:rsidR="0044395D" w:rsidRPr="00AB0923">
        <w:rPr>
          <w:sz w:val="24"/>
          <w:szCs w:val="24"/>
        </w:rPr>
        <w:t xml:space="preserve">  </w:t>
      </w:r>
    </w:p>
    <w:p w14:paraId="4004160C" w14:textId="70AF51EA" w:rsidR="0044395D" w:rsidRPr="00AB0923" w:rsidRDefault="00076CD5" w:rsidP="00CE1707">
      <w:pPr>
        <w:rPr>
          <w:sz w:val="24"/>
          <w:szCs w:val="24"/>
        </w:rPr>
      </w:pPr>
      <w:r w:rsidRPr="00AB0923">
        <w:rPr>
          <w:sz w:val="24"/>
          <w:szCs w:val="24"/>
        </w:rPr>
        <w:t>W</w:t>
      </w:r>
      <w:r w:rsidR="0044395D" w:rsidRPr="00AB0923">
        <w:rPr>
          <w:sz w:val="24"/>
          <w:szCs w:val="24"/>
        </w:rPr>
        <w:t xml:space="preserve">eb-based tool </w:t>
      </w:r>
      <w:r w:rsidR="00755EAC" w:rsidRPr="00AB0923">
        <w:rPr>
          <w:sz w:val="24"/>
          <w:szCs w:val="24"/>
        </w:rPr>
        <w:t>and resources for emergency planning</w:t>
      </w:r>
      <w:r w:rsidR="005C24EE" w:rsidRPr="00AB0923">
        <w:rPr>
          <w:sz w:val="24"/>
          <w:szCs w:val="24"/>
        </w:rPr>
        <w:t>.</w:t>
      </w:r>
    </w:p>
    <w:p w14:paraId="48F2CC6A" w14:textId="77777777" w:rsidR="0044395D" w:rsidRPr="00BE1CF9" w:rsidRDefault="0044395D" w:rsidP="00CE1707">
      <w:pPr>
        <w:rPr>
          <w:sz w:val="24"/>
          <w:szCs w:val="24"/>
        </w:rPr>
      </w:pPr>
    </w:p>
    <w:p w14:paraId="3D09F98A" w14:textId="77777777" w:rsidR="00CE1707" w:rsidRPr="00AB0923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2" w:name="_Hlk40686232"/>
      <w:r w:rsidRPr="00AB0923">
        <w:rPr>
          <w:b/>
          <w:bCs/>
          <w:sz w:val="24"/>
          <w:szCs w:val="24"/>
          <w:u w:val="single"/>
        </w:rPr>
        <w:t>General Assistance Resource Links</w:t>
      </w:r>
    </w:p>
    <w:p w14:paraId="44EAFD9C" w14:textId="77777777" w:rsidR="00CE1707" w:rsidRPr="00BE1CF9" w:rsidRDefault="00CE1707" w:rsidP="00CE1707">
      <w:pPr>
        <w:rPr>
          <w:sz w:val="24"/>
          <w:szCs w:val="24"/>
        </w:rPr>
      </w:pPr>
    </w:p>
    <w:p w14:paraId="70D05043" w14:textId="77777777" w:rsidR="00CE1707" w:rsidRPr="00AB0923" w:rsidRDefault="00880AED" w:rsidP="00CE1707">
      <w:pPr>
        <w:rPr>
          <w:rStyle w:val="Hyperlink"/>
          <w:rFonts w:cs="Arial"/>
          <w:sz w:val="24"/>
          <w:szCs w:val="24"/>
        </w:rPr>
      </w:pPr>
      <w:hyperlink r:id="rId14">
        <w:r w:rsidR="7E0F9A2B" w:rsidRPr="00AB0923">
          <w:rPr>
            <w:rStyle w:val="Hyperlink"/>
            <w:rFonts w:cs="Arial"/>
            <w:sz w:val="24"/>
            <w:szCs w:val="24"/>
          </w:rPr>
          <w:t>OSHA Homepage</w:t>
        </w:r>
      </w:hyperlink>
    </w:p>
    <w:p w14:paraId="4B94D5A5" w14:textId="77777777" w:rsidR="00CE1707" w:rsidRPr="00AB0923" w:rsidRDefault="00CE1707" w:rsidP="00CE1707">
      <w:pPr>
        <w:rPr>
          <w:rFonts w:cs="Arial"/>
          <w:sz w:val="24"/>
          <w:szCs w:val="24"/>
        </w:rPr>
      </w:pPr>
    </w:p>
    <w:p w14:paraId="26C85D2C" w14:textId="77777777" w:rsidR="00CE1707" w:rsidRPr="00AB0923" w:rsidRDefault="00880AED" w:rsidP="00CE1707">
      <w:pPr>
        <w:rPr>
          <w:rFonts w:cs="Arial"/>
          <w:sz w:val="24"/>
          <w:szCs w:val="24"/>
        </w:rPr>
      </w:pPr>
      <w:hyperlink r:id="rId15">
        <w:r w:rsidR="7E0F9A2B" w:rsidRPr="00AB0923">
          <w:rPr>
            <w:rStyle w:val="Hyperlink"/>
            <w:rFonts w:cs="Arial"/>
            <w:sz w:val="24"/>
            <w:szCs w:val="24"/>
          </w:rPr>
          <w:t>OSHA Laws &amp; Regulations Homepage</w:t>
        </w:r>
      </w:hyperlink>
    </w:p>
    <w:p w14:paraId="3DEEC669" w14:textId="77777777" w:rsidR="00CE1707" w:rsidRPr="00AB0923" w:rsidRDefault="00CE1707" w:rsidP="00E970CE">
      <w:pPr>
        <w:rPr>
          <w:sz w:val="24"/>
          <w:szCs w:val="24"/>
        </w:rPr>
      </w:pPr>
    </w:p>
    <w:p w14:paraId="68BF95C8" w14:textId="77777777" w:rsidR="00CE1707" w:rsidRPr="00AB0923" w:rsidRDefault="00880AED" w:rsidP="00CE1707">
      <w:pPr>
        <w:rPr>
          <w:rStyle w:val="Hyperlink"/>
          <w:sz w:val="24"/>
          <w:szCs w:val="24"/>
        </w:rPr>
      </w:pPr>
      <w:hyperlink r:id="rId16">
        <w:r w:rsidR="7E0F9A2B" w:rsidRPr="00AB0923">
          <w:rPr>
            <w:rStyle w:val="Hyperlink"/>
            <w:sz w:val="24"/>
            <w:szCs w:val="24"/>
          </w:rPr>
          <w:t>OSHA Training Requirements in OSHA Standards (All)</w:t>
        </w:r>
      </w:hyperlink>
    </w:p>
    <w:p w14:paraId="2EB437BC" w14:textId="47785DD1" w:rsidR="0067624A" w:rsidRPr="00AB0923" w:rsidRDefault="0067624A" w:rsidP="00CE1707">
      <w:pPr>
        <w:rPr>
          <w:sz w:val="24"/>
          <w:szCs w:val="24"/>
        </w:rPr>
      </w:pPr>
      <w:r w:rsidRPr="00AB0923">
        <w:rPr>
          <w:rStyle w:val="Hyperlink"/>
          <w:color w:val="auto"/>
          <w:sz w:val="24"/>
          <w:szCs w:val="24"/>
          <w:u w:val="none"/>
        </w:rPr>
        <w:t>A document produced by OSHA containing training requirements for all OSHA standards.</w:t>
      </w:r>
    </w:p>
    <w:p w14:paraId="3656B9AB" w14:textId="77777777" w:rsidR="00CE1707" w:rsidRPr="00AB0923" w:rsidRDefault="00CE1707" w:rsidP="00CE1707">
      <w:pPr>
        <w:rPr>
          <w:sz w:val="24"/>
          <w:szCs w:val="24"/>
        </w:rPr>
      </w:pPr>
    </w:p>
    <w:p w14:paraId="24F531B4" w14:textId="2777D069" w:rsidR="00CE1707" w:rsidRPr="00AB0923" w:rsidRDefault="00880AED" w:rsidP="00CE1707">
      <w:pPr>
        <w:ind w:left="720" w:hanging="720"/>
        <w:rPr>
          <w:rStyle w:val="Hyperlink"/>
          <w:rFonts w:cs="Arial"/>
          <w:sz w:val="24"/>
          <w:szCs w:val="24"/>
        </w:rPr>
      </w:pPr>
      <w:hyperlink r:id="rId17">
        <w:r w:rsidR="7E0F9A2B" w:rsidRPr="00AB0923">
          <w:rPr>
            <w:rStyle w:val="Hyperlink"/>
            <w:rFonts w:cs="Arial"/>
            <w:sz w:val="24"/>
            <w:szCs w:val="24"/>
          </w:rPr>
          <w:t xml:space="preserve"> American Conference of Governmental Industrial Hygienists</w:t>
        </w:r>
      </w:hyperlink>
    </w:p>
    <w:p w14:paraId="45FB0818" w14:textId="10E677D8" w:rsidR="00CE1707" w:rsidRPr="00AB0923" w:rsidRDefault="00810EDB">
      <w:pPr>
        <w:ind w:left="720" w:hanging="720"/>
        <w:rPr>
          <w:rFonts w:cs="Arial"/>
          <w:sz w:val="24"/>
          <w:szCs w:val="24"/>
        </w:rPr>
      </w:pPr>
      <w:r w:rsidRPr="00AB0923">
        <w:rPr>
          <w:rStyle w:val="Hyperlink"/>
          <w:rFonts w:cs="Arial"/>
          <w:color w:val="auto"/>
          <w:sz w:val="24"/>
          <w:szCs w:val="24"/>
          <w:u w:val="none"/>
        </w:rPr>
        <w:t xml:space="preserve">ACGIH supports the industrial </w:t>
      </w:r>
      <w:r w:rsidR="00254259" w:rsidRPr="00AB0923">
        <w:rPr>
          <w:rStyle w:val="Hyperlink"/>
          <w:rFonts w:cs="Arial"/>
          <w:color w:val="auto"/>
          <w:sz w:val="24"/>
          <w:szCs w:val="24"/>
          <w:u w:val="none"/>
        </w:rPr>
        <w:t xml:space="preserve">hygiene communities with </w:t>
      </w:r>
      <w:r w:rsidR="00D316CF" w:rsidRPr="00AB0923">
        <w:rPr>
          <w:rStyle w:val="Hyperlink"/>
          <w:rFonts w:cs="Arial"/>
          <w:color w:val="auto"/>
          <w:sz w:val="24"/>
          <w:szCs w:val="24"/>
          <w:u w:val="none"/>
        </w:rPr>
        <w:t>scientific</w:t>
      </w:r>
      <w:r w:rsidR="00254259" w:rsidRPr="00AB0923">
        <w:rPr>
          <w:rStyle w:val="Hyperlink"/>
          <w:rFonts w:cs="Arial"/>
          <w:color w:val="auto"/>
          <w:sz w:val="24"/>
          <w:szCs w:val="24"/>
          <w:u w:val="none"/>
        </w:rPr>
        <w:t xml:space="preserve"> dat</w:t>
      </w:r>
      <w:r w:rsidR="00D316CF" w:rsidRPr="00AB0923">
        <w:rPr>
          <w:rStyle w:val="Hyperlink"/>
          <w:rFonts w:cs="Arial"/>
          <w:color w:val="auto"/>
          <w:sz w:val="24"/>
          <w:szCs w:val="24"/>
          <w:u w:val="none"/>
        </w:rPr>
        <w:t xml:space="preserve">a for members and others. </w:t>
      </w:r>
    </w:p>
    <w:p w14:paraId="09E25A75" w14:textId="77777777" w:rsidR="00FE6923" w:rsidRPr="00AB0923" w:rsidRDefault="00FE6923" w:rsidP="00CE1707">
      <w:pPr>
        <w:ind w:left="720" w:hanging="720"/>
        <w:rPr>
          <w:sz w:val="24"/>
          <w:szCs w:val="24"/>
        </w:rPr>
      </w:pPr>
    </w:p>
    <w:p w14:paraId="771DC050" w14:textId="2A368D95" w:rsidR="00CE1707" w:rsidRPr="00AB0923" w:rsidRDefault="00880AED" w:rsidP="00CE1707">
      <w:pPr>
        <w:ind w:left="720" w:hanging="720"/>
        <w:rPr>
          <w:sz w:val="24"/>
          <w:szCs w:val="24"/>
        </w:rPr>
      </w:pPr>
      <w:hyperlink r:id="rId18">
        <w:r w:rsidR="7E0F9A2B" w:rsidRPr="00AB0923">
          <w:rPr>
            <w:rStyle w:val="Hyperlink"/>
            <w:sz w:val="24"/>
            <w:szCs w:val="24"/>
          </w:rPr>
          <w:t>National Institute for Occupational Safety and Health (NIOSH)</w:t>
        </w:r>
      </w:hyperlink>
    </w:p>
    <w:p w14:paraId="4B2033D2" w14:textId="0BF5C29F" w:rsidR="00CE1707" w:rsidRPr="00AB0923" w:rsidRDefault="00FE6923" w:rsidP="00BD387B">
      <w:pPr>
        <w:rPr>
          <w:sz w:val="24"/>
          <w:szCs w:val="24"/>
        </w:rPr>
      </w:pPr>
      <w:r w:rsidRPr="00AB0923">
        <w:rPr>
          <w:sz w:val="24"/>
          <w:szCs w:val="24"/>
        </w:rPr>
        <w:t xml:space="preserve">The </w:t>
      </w:r>
      <w:r w:rsidR="00CE1707" w:rsidRPr="00AB0923">
        <w:rPr>
          <w:sz w:val="24"/>
          <w:szCs w:val="24"/>
        </w:rPr>
        <w:t>NIOSH Pocket Guide to Chemical Hazards</w:t>
      </w:r>
      <w:r w:rsidR="00392BE8" w:rsidRPr="00AB0923">
        <w:rPr>
          <w:sz w:val="24"/>
          <w:szCs w:val="24"/>
        </w:rPr>
        <w:t xml:space="preserve"> informs workers, employers, and occupational health professionals about workplace chemicals and their hazards</w:t>
      </w:r>
      <w:r w:rsidRPr="00AB0923">
        <w:rPr>
          <w:sz w:val="24"/>
          <w:szCs w:val="24"/>
        </w:rPr>
        <w:t>.</w:t>
      </w:r>
    </w:p>
    <w:p w14:paraId="195771BE" w14:textId="77777777" w:rsidR="002B0E2D" w:rsidRPr="00AB0923" w:rsidRDefault="002B0E2D" w:rsidP="00CE1707">
      <w:pPr>
        <w:rPr>
          <w:sz w:val="24"/>
          <w:szCs w:val="24"/>
        </w:rPr>
      </w:pPr>
    </w:p>
    <w:p w14:paraId="40520263" w14:textId="77777777" w:rsidR="00CE1707" w:rsidRPr="00AB0923" w:rsidRDefault="00880AED" w:rsidP="00CE1707">
      <w:pPr>
        <w:rPr>
          <w:rFonts w:cs="Arial"/>
          <w:sz w:val="24"/>
          <w:szCs w:val="24"/>
        </w:rPr>
      </w:pPr>
      <w:hyperlink r:id="rId19">
        <w:r w:rsidR="7E0F9A2B" w:rsidRPr="00AB0923">
          <w:rPr>
            <w:rStyle w:val="Hyperlink"/>
            <w:rFonts w:cs="Arial"/>
            <w:sz w:val="24"/>
            <w:szCs w:val="24"/>
          </w:rPr>
          <w:t>National Fire Protection Association (NFPA) Codes &amp; Standards</w:t>
        </w:r>
      </w:hyperlink>
    </w:p>
    <w:bookmarkEnd w:id="0"/>
    <w:p w14:paraId="3E993226" w14:textId="7DB80C0C" w:rsidR="00CE1707" w:rsidRPr="00AB0923" w:rsidRDefault="00BD1F99" w:rsidP="00CE1707">
      <w:pPr>
        <w:rPr>
          <w:rFonts w:cs="Arial"/>
          <w:b/>
          <w:sz w:val="24"/>
          <w:szCs w:val="24"/>
        </w:rPr>
      </w:pPr>
      <w:r w:rsidRPr="00AB0923">
        <w:rPr>
          <w:rFonts w:cs="Arial"/>
          <w:sz w:val="24"/>
          <w:szCs w:val="24"/>
          <w:lang w:val="en"/>
        </w:rPr>
        <w:t xml:space="preserve">NFPA is a </w:t>
      </w:r>
      <w:r w:rsidR="00CE1707" w:rsidRPr="00AB0923">
        <w:rPr>
          <w:rFonts w:cs="Arial"/>
          <w:sz w:val="24"/>
          <w:szCs w:val="24"/>
          <w:lang w:val="en"/>
        </w:rPr>
        <w:t xml:space="preserve">private non-profit organization that </w:t>
      </w:r>
      <w:r w:rsidR="00CE1707" w:rsidRPr="00AB0923">
        <w:rPr>
          <w:rFonts w:cs="Arial"/>
          <w:color w:val="000000"/>
          <w:sz w:val="24"/>
          <w:szCs w:val="24"/>
          <w:lang w:val="en"/>
        </w:rPr>
        <w:t xml:space="preserve">coordinates the development of more than 300 consensus codes and standards. </w:t>
      </w:r>
      <w:r w:rsidRPr="00AB0923">
        <w:rPr>
          <w:rFonts w:cs="Arial"/>
          <w:color w:val="000000"/>
          <w:sz w:val="24"/>
          <w:szCs w:val="24"/>
          <w:lang w:val="en"/>
        </w:rPr>
        <w:t xml:space="preserve">This link provided read-only access to </w:t>
      </w:r>
      <w:r w:rsidR="00A812C8" w:rsidRPr="00AB0923">
        <w:rPr>
          <w:rFonts w:cs="Arial"/>
          <w:color w:val="000000"/>
          <w:sz w:val="24"/>
          <w:szCs w:val="24"/>
          <w:lang w:val="en"/>
        </w:rPr>
        <w:t>all</w:t>
      </w:r>
      <w:r w:rsidRPr="00AB0923">
        <w:rPr>
          <w:rFonts w:cs="Arial"/>
          <w:color w:val="000000"/>
          <w:sz w:val="24"/>
          <w:szCs w:val="24"/>
          <w:lang w:val="en"/>
        </w:rPr>
        <w:t xml:space="preserve"> NFPA fire safety standards</w:t>
      </w:r>
      <w:r w:rsidR="00CE1707" w:rsidRPr="00AB0923">
        <w:rPr>
          <w:rFonts w:cs="Arial"/>
          <w:color w:val="000000"/>
          <w:sz w:val="24"/>
          <w:szCs w:val="24"/>
          <w:lang w:val="en"/>
        </w:rPr>
        <w:t>.</w:t>
      </w:r>
    </w:p>
    <w:p w14:paraId="53128261" w14:textId="77777777" w:rsidR="00CE1707" w:rsidRPr="00AB0923" w:rsidRDefault="00CE1707" w:rsidP="00CE1707">
      <w:pPr>
        <w:tabs>
          <w:tab w:val="left" w:pos="2160"/>
          <w:tab w:val="left" w:pos="2880"/>
          <w:tab w:val="left" w:pos="3600"/>
        </w:tabs>
        <w:rPr>
          <w:sz w:val="24"/>
          <w:szCs w:val="24"/>
        </w:rPr>
      </w:pPr>
    </w:p>
    <w:p w14:paraId="0F77E116" w14:textId="77777777" w:rsidR="00CE1707" w:rsidRPr="00AB0923" w:rsidRDefault="00880AED" w:rsidP="00CE1707">
      <w:pPr>
        <w:rPr>
          <w:rStyle w:val="Hyperlink"/>
          <w:rFonts w:cs="Arial"/>
          <w:sz w:val="24"/>
          <w:szCs w:val="24"/>
        </w:rPr>
      </w:pPr>
      <w:hyperlink r:id="rId20">
        <w:r w:rsidR="7E0F9A2B" w:rsidRPr="00AB0923">
          <w:rPr>
            <w:rStyle w:val="Hyperlink"/>
            <w:rFonts w:cs="Arial"/>
            <w:sz w:val="24"/>
            <w:szCs w:val="24"/>
          </w:rPr>
          <w:t>American National Standard Institute (ANSI)</w:t>
        </w:r>
      </w:hyperlink>
      <w:r w:rsidR="7E0F9A2B" w:rsidRPr="00AB0923">
        <w:rPr>
          <w:rStyle w:val="Hyperlink"/>
          <w:rFonts w:cs="Arial"/>
          <w:sz w:val="24"/>
          <w:szCs w:val="24"/>
        </w:rPr>
        <w:t xml:space="preserve"> </w:t>
      </w:r>
    </w:p>
    <w:p w14:paraId="45F0E216" w14:textId="3604D64A" w:rsidR="002B0E2D" w:rsidRPr="00EA7D9C" w:rsidRDefault="00FE6923">
      <w:pPr>
        <w:rPr>
          <w:sz w:val="24"/>
          <w:szCs w:val="24"/>
        </w:rPr>
      </w:pPr>
      <w:r w:rsidRPr="00AB0923">
        <w:rPr>
          <w:sz w:val="24"/>
          <w:szCs w:val="24"/>
          <w:lang w:val="en"/>
        </w:rPr>
        <w:t>ANSI is a</w:t>
      </w:r>
      <w:r w:rsidR="00CE1707" w:rsidRPr="00AB0923">
        <w:rPr>
          <w:sz w:val="24"/>
          <w:szCs w:val="24"/>
          <w:lang w:val="en"/>
        </w:rPr>
        <w:t xml:space="preserve"> private </w:t>
      </w:r>
      <w:hyperlink r:id="rId21" w:tooltip="Non-profit organization" w:history="1">
        <w:r w:rsidR="00CE1707" w:rsidRPr="00AB0923">
          <w:rPr>
            <w:sz w:val="24"/>
            <w:szCs w:val="24"/>
            <w:lang w:val="en"/>
          </w:rPr>
          <w:t>non-profit organization</w:t>
        </w:r>
      </w:hyperlink>
      <w:r w:rsidR="00CE1707" w:rsidRPr="00AB0923">
        <w:rPr>
          <w:sz w:val="24"/>
          <w:szCs w:val="24"/>
          <w:lang w:val="en"/>
        </w:rPr>
        <w:t xml:space="preserve"> that oversees the development of </w:t>
      </w:r>
      <w:hyperlink r:id="rId22" w:tooltip="Standardization" w:history="1">
        <w:r w:rsidR="00CE1707" w:rsidRPr="00AB0923">
          <w:rPr>
            <w:sz w:val="24"/>
            <w:szCs w:val="24"/>
            <w:lang w:val="en"/>
          </w:rPr>
          <w:t>voluntary consensus standards</w:t>
        </w:r>
      </w:hyperlink>
      <w:r w:rsidR="00CE1707" w:rsidRPr="00AB0923">
        <w:rPr>
          <w:sz w:val="24"/>
          <w:szCs w:val="24"/>
          <w:lang w:val="en"/>
        </w:rPr>
        <w:t xml:space="preserve"> for products, services, processes, systems, and personnel in the United States. The </w:t>
      </w:r>
      <w:r w:rsidR="00CE1707" w:rsidRPr="00AB0923">
        <w:rPr>
          <w:sz w:val="24"/>
          <w:szCs w:val="24"/>
          <w:lang w:val="en"/>
        </w:rPr>
        <w:lastRenderedPageBreak/>
        <w:t>organization also coordinates U.S. standards with international standards so American products can be used worldwide.</w:t>
      </w:r>
      <w:bookmarkEnd w:id="2"/>
    </w:p>
    <w:sectPr w:rsidR="002B0E2D" w:rsidRPr="00EA7D9C" w:rsidSect="007C550B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38CE7" w14:textId="77777777" w:rsidR="00CB79B1" w:rsidRDefault="00CB79B1" w:rsidP="00A1114C">
      <w:r>
        <w:separator/>
      </w:r>
    </w:p>
  </w:endnote>
  <w:endnote w:type="continuationSeparator" w:id="0">
    <w:p w14:paraId="3E8D91FD" w14:textId="77777777" w:rsidR="00CB79B1" w:rsidRDefault="00CB79B1" w:rsidP="00A1114C">
      <w:r>
        <w:continuationSeparator/>
      </w:r>
    </w:p>
  </w:endnote>
  <w:endnote w:type="continuationNotice" w:id="1">
    <w:p w14:paraId="52EBE803" w14:textId="77777777" w:rsidR="00CB79B1" w:rsidRDefault="00CB7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60" w:type="dxa"/>
      <w:tblInd w:w="5652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B28A8D1" w14:textId="77777777" w:rsidTr="00BD387B">
      <w:tc>
        <w:tcPr>
          <w:tcW w:w="3120" w:type="dxa"/>
        </w:tcPr>
        <w:p w14:paraId="12188376" w14:textId="6B698E3D" w:rsidR="00645720" w:rsidRDefault="000F460C" w:rsidP="7D8B1F4C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4B8298CB" wp14:editId="6C2C8D78">
                <wp:extent cx="1828800" cy="383931"/>
                <wp:effectExtent l="0" t="0" r="0" b="0"/>
                <wp:docPr id="1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hio BWC Logo Color L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383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52C24D90" w14:textId="729DB11E" w:rsidR="00645720" w:rsidRDefault="00645720" w:rsidP="00BD387B">
          <w:pPr>
            <w:pStyle w:val="Header"/>
          </w:pPr>
        </w:p>
      </w:tc>
      <w:tc>
        <w:tcPr>
          <w:tcW w:w="3120" w:type="dxa"/>
        </w:tcPr>
        <w:p w14:paraId="79C004E3" w14:textId="312EC071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0648328" w14:textId="7A702F96" w:rsidR="00645720" w:rsidRDefault="00645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55D56" w14:textId="77777777" w:rsidR="00CB79B1" w:rsidRDefault="00CB79B1" w:rsidP="00A1114C">
      <w:r>
        <w:separator/>
      </w:r>
    </w:p>
  </w:footnote>
  <w:footnote w:type="continuationSeparator" w:id="0">
    <w:p w14:paraId="24F2EBE2" w14:textId="77777777" w:rsidR="00CB79B1" w:rsidRDefault="00CB79B1" w:rsidP="00A1114C">
      <w:r>
        <w:continuationSeparator/>
      </w:r>
    </w:p>
  </w:footnote>
  <w:footnote w:type="continuationNotice" w:id="1">
    <w:p w14:paraId="157C5C0B" w14:textId="77777777" w:rsidR="00CB79B1" w:rsidRDefault="00CB7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0AED694" w14:textId="77777777" w:rsidTr="7D8B1F4C">
      <w:tc>
        <w:tcPr>
          <w:tcW w:w="3120" w:type="dxa"/>
        </w:tcPr>
        <w:p w14:paraId="440F7E4B" w14:textId="3294C308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28E20650" w14:textId="195F3A61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32E5DC6B" w14:textId="15D48147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98EE8CF" w14:textId="56982FE8" w:rsidR="00645720" w:rsidRDefault="006457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07"/>
    <w:rsid w:val="00020F6A"/>
    <w:rsid w:val="00036AE1"/>
    <w:rsid w:val="0004243A"/>
    <w:rsid w:val="00050A34"/>
    <w:rsid w:val="00061F2B"/>
    <w:rsid w:val="00071BAF"/>
    <w:rsid w:val="00076CD5"/>
    <w:rsid w:val="00091D31"/>
    <w:rsid w:val="000A3A4B"/>
    <w:rsid w:val="000A5421"/>
    <w:rsid w:val="000D0F60"/>
    <w:rsid w:val="000D35FC"/>
    <w:rsid w:val="000E557D"/>
    <w:rsid w:val="000E5EAA"/>
    <w:rsid w:val="000F2354"/>
    <w:rsid w:val="000F460C"/>
    <w:rsid w:val="0013724C"/>
    <w:rsid w:val="00153480"/>
    <w:rsid w:val="00162E36"/>
    <w:rsid w:val="001665A3"/>
    <w:rsid w:val="00184BBE"/>
    <w:rsid w:val="001A3EFE"/>
    <w:rsid w:val="001A770F"/>
    <w:rsid w:val="001C470B"/>
    <w:rsid w:val="001C7341"/>
    <w:rsid w:val="001D5736"/>
    <w:rsid w:val="001D70CB"/>
    <w:rsid w:val="001D7A10"/>
    <w:rsid w:val="002160F3"/>
    <w:rsid w:val="00237CA6"/>
    <w:rsid w:val="00251E55"/>
    <w:rsid w:val="00254259"/>
    <w:rsid w:val="002734A9"/>
    <w:rsid w:val="00274079"/>
    <w:rsid w:val="002868A8"/>
    <w:rsid w:val="002954E6"/>
    <w:rsid w:val="002A3E9C"/>
    <w:rsid w:val="002B0E2D"/>
    <w:rsid w:val="002B48E0"/>
    <w:rsid w:val="002C1F38"/>
    <w:rsid w:val="002C35A8"/>
    <w:rsid w:val="002D7501"/>
    <w:rsid w:val="002E78C5"/>
    <w:rsid w:val="002F7185"/>
    <w:rsid w:val="00300107"/>
    <w:rsid w:val="00300AE8"/>
    <w:rsid w:val="00305ADC"/>
    <w:rsid w:val="00305DFF"/>
    <w:rsid w:val="003105A1"/>
    <w:rsid w:val="003336C9"/>
    <w:rsid w:val="00392BE8"/>
    <w:rsid w:val="00394712"/>
    <w:rsid w:val="0039532E"/>
    <w:rsid w:val="003967BA"/>
    <w:rsid w:val="003B284F"/>
    <w:rsid w:val="003B7AE5"/>
    <w:rsid w:val="003C15C0"/>
    <w:rsid w:val="003D2857"/>
    <w:rsid w:val="003F00F4"/>
    <w:rsid w:val="00400FB5"/>
    <w:rsid w:val="004023E8"/>
    <w:rsid w:val="00415115"/>
    <w:rsid w:val="0044395D"/>
    <w:rsid w:val="00471164"/>
    <w:rsid w:val="00486F36"/>
    <w:rsid w:val="00492380"/>
    <w:rsid w:val="00496D57"/>
    <w:rsid w:val="004A15EB"/>
    <w:rsid w:val="004A37B6"/>
    <w:rsid w:val="004D158A"/>
    <w:rsid w:val="004D5CFF"/>
    <w:rsid w:val="004E1C15"/>
    <w:rsid w:val="005171FE"/>
    <w:rsid w:val="00552AA0"/>
    <w:rsid w:val="00581D7B"/>
    <w:rsid w:val="00586E0A"/>
    <w:rsid w:val="005872A6"/>
    <w:rsid w:val="005948B2"/>
    <w:rsid w:val="00595C4D"/>
    <w:rsid w:val="005A6FC0"/>
    <w:rsid w:val="005B163A"/>
    <w:rsid w:val="005B1886"/>
    <w:rsid w:val="005C24EE"/>
    <w:rsid w:val="005D382D"/>
    <w:rsid w:val="005E54B2"/>
    <w:rsid w:val="005E5787"/>
    <w:rsid w:val="005F19C8"/>
    <w:rsid w:val="005F37EA"/>
    <w:rsid w:val="00602AC9"/>
    <w:rsid w:val="00604B33"/>
    <w:rsid w:val="00615475"/>
    <w:rsid w:val="00616859"/>
    <w:rsid w:val="006349D2"/>
    <w:rsid w:val="00637339"/>
    <w:rsid w:val="00645720"/>
    <w:rsid w:val="00654E5D"/>
    <w:rsid w:val="00661D90"/>
    <w:rsid w:val="00672626"/>
    <w:rsid w:val="0067624A"/>
    <w:rsid w:val="00694C7E"/>
    <w:rsid w:val="006A7064"/>
    <w:rsid w:val="006B1DA9"/>
    <w:rsid w:val="006B66D9"/>
    <w:rsid w:val="006C4C1A"/>
    <w:rsid w:val="006D0E46"/>
    <w:rsid w:val="006D4C78"/>
    <w:rsid w:val="006D6208"/>
    <w:rsid w:val="006D6F26"/>
    <w:rsid w:val="006E63DA"/>
    <w:rsid w:val="006F5489"/>
    <w:rsid w:val="00707142"/>
    <w:rsid w:val="00707FC6"/>
    <w:rsid w:val="00717329"/>
    <w:rsid w:val="00755EAC"/>
    <w:rsid w:val="0076187D"/>
    <w:rsid w:val="0079066D"/>
    <w:rsid w:val="0079429D"/>
    <w:rsid w:val="00795E38"/>
    <w:rsid w:val="007B3561"/>
    <w:rsid w:val="007B5848"/>
    <w:rsid w:val="007C550B"/>
    <w:rsid w:val="007D2A54"/>
    <w:rsid w:val="007F3E4E"/>
    <w:rsid w:val="007F3F39"/>
    <w:rsid w:val="00810EDB"/>
    <w:rsid w:val="00816FD9"/>
    <w:rsid w:val="008405EE"/>
    <w:rsid w:val="00843C64"/>
    <w:rsid w:val="008710D0"/>
    <w:rsid w:val="00873B05"/>
    <w:rsid w:val="00877EEC"/>
    <w:rsid w:val="00880AED"/>
    <w:rsid w:val="00890C9E"/>
    <w:rsid w:val="008A0A0D"/>
    <w:rsid w:val="008A7609"/>
    <w:rsid w:val="008B4C41"/>
    <w:rsid w:val="008E05D5"/>
    <w:rsid w:val="008E37A1"/>
    <w:rsid w:val="00930476"/>
    <w:rsid w:val="00943896"/>
    <w:rsid w:val="00962EB8"/>
    <w:rsid w:val="00963C85"/>
    <w:rsid w:val="00973C44"/>
    <w:rsid w:val="00985189"/>
    <w:rsid w:val="009A669F"/>
    <w:rsid w:val="009A6EE6"/>
    <w:rsid w:val="009A7A03"/>
    <w:rsid w:val="009C21D6"/>
    <w:rsid w:val="009E6914"/>
    <w:rsid w:val="00A1114C"/>
    <w:rsid w:val="00A13447"/>
    <w:rsid w:val="00A20376"/>
    <w:rsid w:val="00A601D9"/>
    <w:rsid w:val="00A73823"/>
    <w:rsid w:val="00A812C8"/>
    <w:rsid w:val="00A918FB"/>
    <w:rsid w:val="00A951EA"/>
    <w:rsid w:val="00AA719F"/>
    <w:rsid w:val="00AB0923"/>
    <w:rsid w:val="00AB4938"/>
    <w:rsid w:val="00AB5D12"/>
    <w:rsid w:val="00AD3ACA"/>
    <w:rsid w:val="00AF41E2"/>
    <w:rsid w:val="00B1723D"/>
    <w:rsid w:val="00B176B4"/>
    <w:rsid w:val="00B31B48"/>
    <w:rsid w:val="00B355F7"/>
    <w:rsid w:val="00B35791"/>
    <w:rsid w:val="00B51F24"/>
    <w:rsid w:val="00B654E6"/>
    <w:rsid w:val="00B7437C"/>
    <w:rsid w:val="00BA1479"/>
    <w:rsid w:val="00BC2932"/>
    <w:rsid w:val="00BD1F99"/>
    <w:rsid w:val="00BD387B"/>
    <w:rsid w:val="00BE0FE7"/>
    <w:rsid w:val="00BE1CF9"/>
    <w:rsid w:val="00C068C4"/>
    <w:rsid w:val="00C45943"/>
    <w:rsid w:val="00C82D33"/>
    <w:rsid w:val="00CB189C"/>
    <w:rsid w:val="00CB401D"/>
    <w:rsid w:val="00CB79B1"/>
    <w:rsid w:val="00CD1693"/>
    <w:rsid w:val="00CE1707"/>
    <w:rsid w:val="00CE3875"/>
    <w:rsid w:val="00CE6D78"/>
    <w:rsid w:val="00D02E5D"/>
    <w:rsid w:val="00D039AE"/>
    <w:rsid w:val="00D30FD0"/>
    <w:rsid w:val="00D316CF"/>
    <w:rsid w:val="00D33B5C"/>
    <w:rsid w:val="00D4707C"/>
    <w:rsid w:val="00D53E66"/>
    <w:rsid w:val="00D8024B"/>
    <w:rsid w:val="00D919C4"/>
    <w:rsid w:val="00DA6468"/>
    <w:rsid w:val="00DB70D3"/>
    <w:rsid w:val="00DD6991"/>
    <w:rsid w:val="00DE60AC"/>
    <w:rsid w:val="00E305E8"/>
    <w:rsid w:val="00E33BA0"/>
    <w:rsid w:val="00E51073"/>
    <w:rsid w:val="00E55693"/>
    <w:rsid w:val="00E762A2"/>
    <w:rsid w:val="00E970CE"/>
    <w:rsid w:val="00EA7D9C"/>
    <w:rsid w:val="00EC7418"/>
    <w:rsid w:val="00ED36DF"/>
    <w:rsid w:val="00EE48A5"/>
    <w:rsid w:val="00EE6E60"/>
    <w:rsid w:val="00EF3A1D"/>
    <w:rsid w:val="00F326BF"/>
    <w:rsid w:val="00F43F02"/>
    <w:rsid w:val="00F86E85"/>
    <w:rsid w:val="00FA00FD"/>
    <w:rsid w:val="00FC37F3"/>
    <w:rsid w:val="00FE6923"/>
    <w:rsid w:val="1C8F7936"/>
    <w:rsid w:val="2AF98DE7"/>
    <w:rsid w:val="2DA611DB"/>
    <w:rsid w:val="33E3F709"/>
    <w:rsid w:val="3B81A622"/>
    <w:rsid w:val="3C212F8D"/>
    <w:rsid w:val="4C7D2920"/>
    <w:rsid w:val="4F40302F"/>
    <w:rsid w:val="541CE9ED"/>
    <w:rsid w:val="5691C95F"/>
    <w:rsid w:val="671BDA5F"/>
    <w:rsid w:val="6B844590"/>
    <w:rsid w:val="718E886E"/>
    <w:rsid w:val="78379B1B"/>
    <w:rsid w:val="7D8B1F4C"/>
    <w:rsid w:val="7E0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3470F"/>
  <w15:chartTrackingRefBased/>
  <w15:docId w15:val="{2A2A8814-DBD6-4F34-9A2D-65EBFE83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1707"/>
    <w:rPr>
      <w:color w:val="0000FF"/>
      <w:u w:val="single"/>
    </w:rPr>
  </w:style>
  <w:style w:type="character" w:styleId="Strong">
    <w:name w:val="Strong"/>
    <w:uiPriority w:val="22"/>
    <w:qFormat/>
    <w:rsid w:val="00CE17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E17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00FD"/>
    <w:pPr>
      <w:spacing w:after="17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F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F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F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F3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11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11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3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6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6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1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82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7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09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19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47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607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1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sha.gov/SLTC/etools/evacuation/index.html" TargetMode="External"/><Relationship Id="rId18" Type="http://schemas.openxmlformats.org/officeDocument/2006/relationships/hyperlink" Target="https://www.cdc.gov/niosh/npg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en.wikipedia.org/wiki/Non-profit_organizati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odes.iccsafe.org/content/OHFCJAN2019E/ohio-administrative-code-1301-7-7-09-fire-protection-systems" TargetMode="External"/><Relationship Id="rId17" Type="http://schemas.openxmlformats.org/officeDocument/2006/relationships/hyperlink" Target="https://www.acgih.org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sha.gov/Publications/osha2254.pdf" TargetMode="External"/><Relationship Id="rId20" Type="http://schemas.openxmlformats.org/officeDocument/2006/relationships/hyperlink" Target="http://www.ansi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sha.gov/laws-regs/regulations/standardnumber/1910/1910.157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osha.gov/law-regs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osha.gov/laws-regs/regulations/standardnumber/1910/1910.155" TargetMode="External"/><Relationship Id="rId19" Type="http://schemas.openxmlformats.org/officeDocument/2006/relationships/hyperlink" Target="http://www.nfpa.org/Codes-and-Standards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osha.gov/" TargetMode="External"/><Relationship Id="rId22" Type="http://schemas.openxmlformats.org/officeDocument/2006/relationships/hyperlink" Target="https://en.wikipedia.org/wiki/Standardizat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3E4CE85A3774182A85D41A4452876" ma:contentTypeVersion="11" ma:contentTypeDescription="Create a new document." ma:contentTypeScope="" ma:versionID="b6cb284050c6f65bf1eb4f3c184a32ac">
  <xsd:schema xmlns:xsd="http://www.w3.org/2001/XMLSchema" xmlns:xs="http://www.w3.org/2001/XMLSchema" xmlns:p="http://schemas.microsoft.com/office/2006/metadata/properties" xmlns:ns2="4870351d-1527-4269-9870-a0a24ad46c57" xmlns:ns3="fe380dd8-c0d7-4d31-8e29-7bc020f18022" targetNamespace="http://schemas.microsoft.com/office/2006/metadata/properties" ma:root="true" ma:fieldsID="f841d95a5433acee67580ab5a016a8e4" ns2:_="" ns3:_="">
    <xsd:import namespace="4870351d-1527-4269-9870-a0a24ad46c57"/>
    <xsd:import namespace="fe380dd8-c0d7-4d31-8e29-7bc020f18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0351d-1527-4269-9870-a0a24ad46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80dd8-c0d7-4d31-8e29-7bc020f18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3D5D8-045E-49F7-BE42-89A7ED9D0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0351d-1527-4269-9870-a0a24ad46c57"/>
    <ds:schemaRef ds:uri="fe380dd8-c0d7-4d31-8e29-7bc020f18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958D65-FA37-4369-B49C-B6DFB40F97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D5288-0A18-4B9D-B2D9-B7BA94CA8C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A778BE-5394-4FCA-8E8B-1C14E5BF96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Tammi</dc:creator>
  <cp:keywords/>
  <dc:description/>
  <cp:lastModifiedBy>Monder, Kim</cp:lastModifiedBy>
  <cp:revision>2</cp:revision>
  <dcterms:created xsi:type="dcterms:W3CDTF">2022-05-26T19:53:00Z</dcterms:created>
  <dcterms:modified xsi:type="dcterms:W3CDTF">2022-05-26T19:53:00Z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0x0101005583E4CE85A3774182A85D41A4452876</vt:lpwstr>
  </property>
</Properties>
</file>